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ACCD9" w14:textId="77777777" w:rsidR="003E52DB" w:rsidRPr="00BF44A1" w:rsidRDefault="003E52DB" w:rsidP="003E52DB">
      <w:pPr>
        <w:spacing w:line="276" w:lineRule="auto"/>
        <w:rPr>
          <w:rFonts w:ascii="Calibri" w:hAnsi="Calibri" w:cs="Arial"/>
          <w:b/>
          <w:u w:val="single"/>
        </w:rPr>
      </w:pPr>
      <w:r w:rsidRPr="00BF44A1">
        <w:rPr>
          <w:rFonts w:ascii="Calibri" w:hAnsi="Calibri" w:cstheme="majorHAnsi"/>
          <w:b/>
          <w:u w:val="single"/>
        </w:rPr>
        <w:t xml:space="preserve">PART A: THE PROBLEM </w:t>
      </w:r>
    </w:p>
    <w:p w14:paraId="41019605" w14:textId="77777777" w:rsidR="003E52DB" w:rsidRPr="00BF44A1" w:rsidRDefault="003E52DB" w:rsidP="003E52DB">
      <w:pPr>
        <w:spacing w:line="276" w:lineRule="auto"/>
        <w:rPr>
          <w:rFonts w:ascii="Calibri" w:hAnsi="Calibri" w:cs="Arial"/>
          <w:b/>
          <w:sz w:val="2"/>
          <w:szCs w:val="2"/>
        </w:rPr>
      </w:pPr>
    </w:p>
    <w:tbl>
      <w:tblPr>
        <w:tblStyle w:val="TableGrid"/>
        <w:tblpPr w:leftFromText="180" w:rightFromText="180" w:vertAnchor="text" w:horzAnchor="margin" w:tblpX="108" w:tblpY="90"/>
        <w:tblW w:w="1034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Look w:val="04A0" w:firstRow="1" w:lastRow="0" w:firstColumn="1" w:lastColumn="0" w:noHBand="0" w:noVBand="1"/>
      </w:tblPr>
      <w:tblGrid>
        <w:gridCol w:w="10348"/>
      </w:tblGrid>
      <w:tr w:rsidR="003E52DB" w:rsidRPr="00BF44A1" w14:paraId="1447D404" w14:textId="77777777" w:rsidTr="008F0CCC">
        <w:trPr>
          <w:trHeight w:val="567"/>
        </w:trPr>
        <w:tc>
          <w:tcPr>
            <w:tcW w:w="1034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ACB9CA" w:themeFill="text2" w:themeFillTint="66"/>
            <w:vAlign w:val="center"/>
          </w:tcPr>
          <w:p w14:paraId="74E51AF3" w14:textId="77777777" w:rsidR="003E52DB" w:rsidRPr="00BF44A1" w:rsidRDefault="003E52DB" w:rsidP="008F0CCC">
            <w:pPr>
              <w:spacing w:line="276" w:lineRule="auto"/>
              <w:rPr>
                <w:rFonts w:ascii="Calibri" w:hAnsi="Calibri" w:cstheme="minorHAnsi"/>
                <w:b/>
                <w:color w:val="FFFFFF" w:themeColor="background1"/>
                <w:sz w:val="24"/>
                <w:szCs w:val="24"/>
              </w:rPr>
            </w:pPr>
            <w:r w:rsidRPr="00BF44A1">
              <w:rPr>
                <w:rFonts w:ascii="Calibri" w:hAnsi="Calibri" w:cs="Arial"/>
                <w:b/>
                <w:color w:val="FFFFFF" w:themeColor="background1"/>
                <w:sz w:val="24"/>
                <w:szCs w:val="24"/>
              </w:rPr>
              <w:t>SCENARIO:</w:t>
            </w:r>
          </w:p>
        </w:tc>
      </w:tr>
      <w:tr w:rsidR="003E52DB" w:rsidRPr="00BF44A1" w14:paraId="09BD7A8C" w14:textId="77777777" w:rsidTr="008F0CCC">
        <w:trPr>
          <w:trHeight w:val="652"/>
        </w:trPr>
        <w:tc>
          <w:tcPr>
            <w:tcW w:w="1034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9E2F3" w:themeFill="accent1" w:themeFillTint="33"/>
            <w:vAlign w:val="center"/>
          </w:tcPr>
          <w:p w14:paraId="229D5B1F" w14:textId="77777777" w:rsidR="003E52DB" w:rsidRPr="00BF44A1" w:rsidRDefault="003E52DB" w:rsidP="008F0CCC">
            <w:pPr>
              <w:widowControl/>
              <w:suppressAutoHyphens w:val="0"/>
              <w:spacing w:line="276" w:lineRule="auto"/>
              <w:rPr>
                <w:rFonts w:ascii="Calibri" w:hAnsi="Calibri" w:cs="Arial"/>
                <w:i/>
                <w:sz w:val="24"/>
                <w:szCs w:val="24"/>
              </w:rPr>
            </w:pPr>
            <w:r w:rsidRPr="00BF44A1">
              <w:rPr>
                <w:rFonts w:ascii="Calibri" w:hAnsi="Calibri" w:cs="Arial"/>
                <w:i/>
                <w:sz w:val="24"/>
                <w:szCs w:val="24"/>
              </w:rPr>
              <w:t xml:space="preserve">You work as a director for a company that has many Early Childhood Education and Care services. An incident has occurred in another neighbouring service where a parent put their child in the sleep room of the 0-2year group and did not put the side of the cot up locked into place. After they turned and walked out, 10mins later the toddler climbed out of the cot and fell the short distance to the floor. The child only received some minor bruising and is fine and has returned to the service. The media have however printed a story in the paper regarding the issue and for the last two (2) months now, there has been some negative publicity and perceptions in the community regarding Early </w:t>
            </w:r>
            <w:proofErr w:type="spellStart"/>
            <w:r w:rsidRPr="00BF44A1">
              <w:rPr>
                <w:rFonts w:ascii="Calibri" w:hAnsi="Calibri" w:cs="Arial"/>
                <w:i/>
                <w:sz w:val="24"/>
                <w:szCs w:val="24"/>
              </w:rPr>
              <w:t>Childhoold</w:t>
            </w:r>
            <w:proofErr w:type="spellEnd"/>
            <w:r w:rsidRPr="00BF44A1">
              <w:rPr>
                <w:rFonts w:ascii="Calibri" w:hAnsi="Calibri" w:cs="Arial"/>
                <w:i/>
                <w:sz w:val="24"/>
                <w:szCs w:val="24"/>
              </w:rPr>
              <w:t xml:space="preserve"> Education and Care services and the need for supervising infants in cot rooms more frequently. You wish to overcome this within your own service which recently received an excellent rating in the assessment and rating process in the state. You have also had some parents of your service approach you regarding the article and their concern on the safety of leaving children in the sleep room for periods of time unattended.</w:t>
            </w:r>
          </w:p>
        </w:tc>
      </w:tr>
    </w:tbl>
    <w:p w14:paraId="45130EDF" w14:textId="77777777" w:rsidR="003E52DB" w:rsidRPr="00BF44A1" w:rsidRDefault="003E52DB" w:rsidP="003E52DB">
      <w:pPr>
        <w:spacing w:line="276" w:lineRule="auto"/>
        <w:rPr>
          <w:rFonts w:ascii="Calibri" w:hAnsi="Calibri" w:cs="Arial"/>
          <w:b/>
        </w:rPr>
      </w:pPr>
    </w:p>
    <w:p w14:paraId="072E5BD4" w14:textId="77777777" w:rsidR="003E52DB" w:rsidRPr="00BF44A1" w:rsidRDefault="003E52DB" w:rsidP="003E52DB">
      <w:pPr>
        <w:spacing w:line="276" w:lineRule="auto"/>
        <w:rPr>
          <w:rFonts w:ascii="Calibri" w:hAnsi="Calibri" w:cstheme="majorHAnsi"/>
          <w:b/>
        </w:rPr>
      </w:pPr>
      <w:r w:rsidRPr="00BF44A1">
        <w:rPr>
          <w:rFonts w:ascii="Calibri" w:hAnsi="Calibri" w:cstheme="majorHAnsi"/>
          <w:b/>
        </w:rPr>
        <w:t>Question 1:</w:t>
      </w:r>
    </w:p>
    <w:p w14:paraId="18858D30" w14:textId="77777777" w:rsidR="003E52DB" w:rsidRPr="00BF44A1" w:rsidRDefault="003E52DB" w:rsidP="003E52DB">
      <w:pPr>
        <w:spacing w:before="240" w:after="240" w:line="276" w:lineRule="auto"/>
        <w:ind w:right="-2"/>
        <w:rPr>
          <w:rFonts w:ascii="Calibri" w:eastAsia="Times New Roman" w:hAnsi="Calibri" w:cs="Arial"/>
        </w:rPr>
      </w:pPr>
      <w:r w:rsidRPr="00BF44A1">
        <w:rPr>
          <w:rFonts w:ascii="Calibri" w:hAnsi="Calibri" w:cs="Arial"/>
        </w:rPr>
        <w:t>What information would you provide to parents about sleep routines for infants at your service to alleviate parent concerns?</w:t>
      </w:r>
      <w:r w:rsidRPr="00BF44A1">
        <w:rPr>
          <w:rFonts w:ascii="Calibri" w:eastAsia="Times New Roman" w:hAnsi="Calibri" w:cs="Arial"/>
        </w:rPr>
        <w:t xml:space="preserve"> </w:t>
      </w:r>
    </w:p>
    <w:tbl>
      <w:tblPr>
        <w:tblStyle w:val="TableGrid"/>
        <w:tblW w:w="0" w:type="auto"/>
        <w:tblInd w:w="10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8902"/>
      </w:tblGrid>
      <w:tr w:rsidR="003E52DB" w:rsidRPr="00BF44A1" w14:paraId="759D647E" w14:textId="77777777" w:rsidTr="008F0CCC">
        <w:trPr>
          <w:trHeight w:val="652"/>
        </w:trPr>
        <w:tc>
          <w:tcPr>
            <w:tcW w:w="1031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tcPr>
          <w:p w14:paraId="5686349E" w14:textId="77777777" w:rsidR="003E52DB" w:rsidRPr="00F16A9C" w:rsidRDefault="003E52DB" w:rsidP="008F0CCC">
            <w:pPr>
              <w:spacing w:line="276" w:lineRule="auto"/>
              <w:rPr>
                <w:rFonts w:ascii="Calibri" w:hAnsi="Calibri" w:cstheme="minorHAnsi"/>
                <w:color w:val="FF0000"/>
                <w:sz w:val="24"/>
                <w:szCs w:val="24"/>
              </w:rPr>
            </w:pPr>
            <w:r w:rsidRPr="00F16A9C">
              <w:rPr>
                <w:rFonts w:ascii="Calibri" w:hAnsi="Calibri" w:cstheme="minorHAnsi"/>
                <w:color w:val="FF0000"/>
                <w:sz w:val="24"/>
                <w:szCs w:val="24"/>
              </w:rPr>
              <w:t>Provide them the centre sleeping policy</w:t>
            </w:r>
          </w:p>
        </w:tc>
      </w:tr>
    </w:tbl>
    <w:p w14:paraId="32252079" w14:textId="77777777" w:rsidR="003E52DB" w:rsidRPr="00BF44A1" w:rsidRDefault="003E52DB" w:rsidP="003E52DB">
      <w:pPr>
        <w:widowControl/>
        <w:suppressAutoHyphens w:val="0"/>
        <w:spacing w:line="276" w:lineRule="auto"/>
        <w:rPr>
          <w:rFonts w:ascii="Calibri" w:hAnsi="Calibri" w:cstheme="majorHAnsi"/>
          <w:b/>
        </w:rPr>
      </w:pPr>
    </w:p>
    <w:p w14:paraId="555B8E9C" w14:textId="77777777" w:rsidR="003E52DB" w:rsidRPr="00BF44A1" w:rsidRDefault="003E52DB" w:rsidP="003E52DB">
      <w:pPr>
        <w:widowControl/>
        <w:suppressAutoHyphens w:val="0"/>
        <w:spacing w:line="276" w:lineRule="auto"/>
        <w:rPr>
          <w:rFonts w:ascii="Calibri" w:hAnsi="Calibri" w:cstheme="majorHAnsi"/>
          <w:b/>
        </w:rPr>
      </w:pPr>
      <w:r w:rsidRPr="00BF44A1">
        <w:rPr>
          <w:rFonts w:ascii="Calibri" w:hAnsi="Calibri" w:cstheme="majorHAnsi"/>
          <w:b/>
        </w:rPr>
        <w:t>Question 2:</w:t>
      </w:r>
    </w:p>
    <w:p w14:paraId="347AC98B" w14:textId="77777777" w:rsidR="003E52DB" w:rsidRPr="00BF44A1" w:rsidRDefault="003E52DB" w:rsidP="003E52DB">
      <w:pPr>
        <w:spacing w:before="240" w:after="240" w:line="276" w:lineRule="auto"/>
        <w:ind w:right="-2"/>
        <w:rPr>
          <w:rFonts w:ascii="Calibri" w:eastAsia="Times New Roman" w:hAnsi="Calibri" w:cs="Arial"/>
        </w:rPr>
      </w:pPr>
      <w:r w:rsidRPr="00BF44A1">
        <w:rPr>
          <w:rFonts w:ascii="Calibri" w:hAnsi="Calibri" w:cs="Arial"/>
        </w:rPr>
        <w:t xml:space="preserve">In relation to these parent concerns, what would your goal/s be for overcoming this negative perception? </w:t>
      </w:r>
    </w:p>
    <w:tbl>
      <w:tblPr>
        <w:tblStyle w:val="TableGrid"/>
        <w:tblW w:w="0" w:type="auto"/>
        <w:tblInd w:w="10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8902"/>
      </w:tblGrid>
      <w:tr w:rsidR="003E52DB" w:rsidRPr="00BF44A1" w14:paraId="13EF0155" w14:textId="77777777" w:rsidTr="008F0CCC">
        <w:trPr>
          <w:trHeight w:val="652"/>
        </w:trPr>
        <w:tc>
          <w:tcPr>
            <w:tcW w:w="1031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tcPr>
          <w:p w14:paraId="6592AF49" w14:textId="77777777" w:rsidR="003E52DB" w:rsidRPr="00BF44A1" w:rsidRDefault="003E52DB" w:rsidP="008F0CCC">
            <w:pPr>
              <w:suppressAutoHyphens w:val="0"/>
              <w:autoSpaceDE w:val="0"/>
              <w:autoSpaceDN w:val="0"/>
              <w:adjustRightInd w:val="0"/>
              <w:spacing w:line="276" w:lineRule="auto"/>
              <w:rPr>
                <w:rFonts w:ascii="Calibri" w:eastAsiaTheme="minorHAnsi" w:hAnsi="Calibri" w:cs="Times"/>
                <w:kern w:val="0"/>
                <w:sz w:val="24"/>
                <w:szCs w:val="24"/>
                <w:lang w:val="en-US" w:eastAsia="en-US" w:bidi="ar-SA"/>
              </w:rPr>
            </w:pPr>
            <w:r w:rsidRPr="00BF44A1">
              <w:rPr>
                <w:rFonts w:ascii="Calibri" w:eastAsiaTheme="minorHAnsi" w:hAnsi="Calibri" w:cs="Arial"/>
                <w:b/>
                <w:bCs/>
                <w:i/>
                <w:iCs/>
                <w:kern w:val="0"/>
                <w:sz w:val="24"/>
                <w:szCs w:val="24"/>
                <w:lang w:val="en-US" w:eastAsia="en-US" w:bidi="ar-SA"/>
              </w:rPr>
              <w:t xml:space="preserve">Open and Consistent Communication </w:t>
            </w:r>
            <w:r w:rsidRPr="00BF44A1">
              <w:rPr>
                <w:rFonts w:ascii="Calibri" w:eastAsiaTheme="minorHAnsi" w:hAnsi="Calibri" w:cs="Arial"/>
                <w:kern w:val="0"/>
                <w:sz w:val="24"/>
                <w:szCs w:val="24"/>
                <w:lang w:val="en-US" w:eastAsia="en-US" w:bidi="ar-SA"/>
              </w:rPr>
              <w:t xml:space="preserve">–policies and procedures available for all to access. </w:t>
            </w:r>
          </w:p>
          <w:p w14:paraId="475B82E6" w14:textId="77777777" w:rsidR="003E52DB" w:rsidRPr="00BF44A1" w:rsidRDefault="003E52DB" w:rsidP="008F0CCC">
            <w:pPr>
              <w:suppressAutoHyphens w:val="0"/>
              <w:autoSpaceDE w:val="0"/>
              <w:autoSpaceDN w:val="0"/>
              <w:adjustRightInd w:val="0"/>
              <w:spacing w:line="276" w:lineRule="auto"/>
              <w:rPr>
                <w:rFonts w:ascii="Calibri" w:eastAsiaTheme="minorHAnsi" w:hAnsi="Calibri" w:cs="Times"/>
                <w:kern w:val="0"/>
                <w:sz w:val="24"/>
                <w:szCs w:val="24"/>
                <w:lang w:val="en-US" w:eastAsia="en-US" w:bidi="ar-SA"/>
              </w:rPr>
            </w:pPr>
            <w:r w:rsidRPr="00BF44A1">
              <w:rPr>
                <w:rFonts w:ascii="Calibri" w:eastAsiaTheme="minorHAnsi" w:hAnsi="Calibri" w:cs="Arial"/>
                <w:b/>
                <w:bCs/>
                <w:i/>
                <w:iCs/>
                <w:kern w:val="0"/>
                <w:sz w:val="24"/>
                <w:szCs w:val="24"/>
                <w:lang w:val="en-US" w:eastAsia="en-US" w:bidi="ar-SA"/>
              </w:rPr>
              <w:t xml:space="preserve">Policies and procedures </w:t>
            </w:r>
            <w:r w:rsidRPr="00BF44A1">
              <w:rPr>
                <w:rFonts w:ascii="Calibri" w:eastAsiaTheme="minorHAnsi" w:hAnsi="Calibri" w:cs="Arial"/>
                <w:kern w:val="0"/>
                <w:sz w:val="24"/>
                <w:szCs w:val="24"/>
                <w:lang w:val="en-US" w:eastAsia="en-US" w:bidi="ar-SA"/>
              </w:rPr>
              <w:t xml:space="preserve">be reviewed with all stakeholders regularly and the opportunity to have input given. </w:t>
            </w:r>
          </w:p>
          <w:p w14:paraId="1CB9834E" w14:textId="77777777" w:rsidR="003E52DB" w:rsidRPr="00BF44A1" w:rsidRDefault="003E52DB" w:rsidP="008F0CCC">
            <w:pPr>
              <w:spacing w:line="276" w:lineRule="auto"/>
              <w:rPr>
                <w:rFonts w:ascii="Calibri" w:hAnsi="Calibri" w:cstheme="minorHAnsi"/>
                <w:sz w:val="24"/>
                <w:szCs w:val="24"/>
              </w:rPr>
            </w:pPr>
            <w:r w:rsidRPr="00BF44A1">
              <w:rPr>
                <w:rFonts w:ascii="Calibri" w:eastAsiaTheme="minorHAnsi" w:hAnsi="Calibri" w:cs="Arial"/>
                <w:b/>
                <w:bCs/>
                <w:i/>
                <w:iCs/>
                <w:kern w:val="0"/>
                <w:sz w:val="24"/>
                <w:szCs w:val="24"/>
                <w:lang w:val="en-US" w:eastAsia="en-US" w:bidi="ar-SA"/>
              </w:rPr>
              <w:t xml:space="preserve">Having open and consistent communication </w:t>
            </w:r>
            <w:r w:rsidRPr="00BF44A1">
              <w:rPr>
                <w:rFonts w:ascii="Calibri" w:eastAsiaTheme="minorHAnsi" w:hAnsi="Calibri" w:cs="Arial"/>
                <w:kern w:val="0"/>
                <w:sz w:val="24"/>
                <w:szCs w:val="24"/>
                <w:lang w:val="en-US" w:eastAsia="en-US" w:bidi="ar-SA"/>
              </w:rPr>
              <w:t>keeps the families informed and aware at all times</w:t>
            </w:r>
            <w:r w:rsidRPr="00BF44A1">
              <w:rPr>
                <w:rFonts w:ascii="Calibri" w:eastAsia="Times New Roman" w:hAnsi="Calibri" w:cs="Arial"/>
                <w:sz w:val="24"/>
                <w:szCs w:val="24"/>
              </w:rPr>
              <w:t>)</w:t>
            </w:r>
          </w:p>
        </w:tc>
      </w:tr>
    </w:tbl>
    <w:p w14:paraId="5312E3FB" w14:textId="77777777" w:rsidR="003E52DB" w:rsidRPr="00BF44A1" w:rsidRDefault="003E52DB" w:rsidP="003E52DB">
      <w:pPr>
        <w:widowControl/>
        <w:suppressAutoHyphens w:val="0"/>
        <w:spacing w:after="200" w:line="276" w:lineRule="auto"/>
        <w:rPr>
          <w:rFonts w:ascii="Calibri" w:hAnsi="Calibri" w:cs="Arial"/>
          <w:sz w:val="2"/>
          <w:szCs w:val="2"/>
        </w:rPr>
      </w:pPr>
    </w:p>
    <w:p w14:paraId="16C106AD" w14:textId="77777777" w:rsidR="003E52DB" w:rsidRPr="00BF44A1" w:rsidRDefault="003E52DB" w:rsidP="003E52DB">
      <w:pPr>
        <w:widowControl/>
        <w:suppressAutoHyphens w:val="0"/>
        <w:spacing w:after="200" w:line="276" w:lineRule="auto"/>
        <w:rPr>
          <w:rFonts w:ascii="Calibri" w:hAnsi="Calibri" w:cs="Arial"/>
          <w:b/>
        </w:rPr>
      </w:pPr>
      <w:r w:rsidRPr="00BF44A1">
        <w:rPr>
          <w:rFonts w:ascii="Calibri" w:hAnsi="Calibri" w:cs="Arial"/>
          <w:b/>
        </w:rPr>
        <w:t>Question 3:</w:t>
      </w:r>
    </w:p>
    <w:p w14:paraId="0629E34F" w14:textId="77777777" w:rsidR="003E52DB" w:rsidRPr="00BF44A1" w:rsidRDefault="003E52DB" w:rsidP="003E52DB">
      <w:pPr>
        <w:spacing w:before="240" w:after="240" w:line="276" w:lineRule="auto"/>
        <w:ind w:right="-2"/>
        <w:rPr>
          <w:rFonts w:ascii="Calibri" w:eastAsia="Times New Roman" w:hAnsi="Calibri" w:cs="Arial"/>
        </w:rPr>
      </w:pPr>
      <w:r w:rsidRPr="00BF44A1">
        <w:rPr>
          <w:rFonts w:ascii="Calibri" w:hAnsi="Calibri" w:cs="Arial"/>
        </w:rPr>
        <w:t xml:space="preserve">In relation to the concerns of the community, what would your goal/s be for overcoming this negative perception? </w:t>
      </w:r>
    </w:p>
    <w:tbl>
      <w:tblPr>
        <w:tblStyle w:val="TableGrid"/>
        <w:tblW w:w="0" w:type="auto"/>
        <w:tblInd w:w="10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8902"/>
      </w:tblGrid>
      <w:tr w:rsidR="003E52DB" w:rsidRPr="00BF44A1" w14:paraId="35EBA46E" w14:textId="77777777" w:rsidTr="008F0CCC">
        <w:trPr>
          <w:trHeight w:val="652"/>
        </w:trPr>
        <w:tc>
          <w:tcPr>
            <w:tcW w:w="1031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tcPr>
          <w:p w14:paraId="1001F39E" w14:textId="77777777" w:rsidR="003E52DB" w:rsidRPr="00BF44A1" w:rsidRDefault="003E52DB" w:rsidP="008F0CCC">
            <w:pPr>
              <w:spacing w:line="276" w:lineRule="auto"/>
              <w:rPr>
                <w:rFonts w:ascii="Calibri" w:hAnsi="Calibri" w:cstheme="minorHAnsi"/>
                <w:sz w:val="24"/>
                <w:szCs w:val="24"/>
              </w:rPr>
            </w:pPr>
            <w:r w:rsidRPr="00BF44A1">
              <w:rPr>
                <w:rFonts w:ascii="Calibri" w:eastAsiaTheme="minorHAnsi" w:hAnsi="Calibri" w:cs="Arial"/>
                <w:b/>
                <w:bCs/>
                <w:i/>
                <w:iCs/>
                <w:kern w:val="0"/>
                <w:sz w:val="24"/>
                <w:szCs w:val="24"/>
                <w:lang w:val="en-US" w:eastAsia="en-US" w:bidi="ar-SA"/>
              </w:rPr>
              <w:t xml:space="preserve">Presence in the community </w:t>
            </w:r>
            <w:r w:rsidRPr="00BF44A1">
              <w:rPr>
                <w:rFonts w:ascii="Calibri" w:eastAsiaTheme="minorHAnsi" w:hAnsi="Calibri" w:cs="Arial"/>
                <w:kern w:val="0"/>
                <w:sz w:val="24"/>
                <w:szCs w:val="24"/>
                <w:lang w:val="en-US" w:eastAsia="en-US" w:bidi="ar-SA"/>
              </w:rPr>
              <w:t xml:space="preserve">–having a strong presence in the local area of the care service can be of benefit to the service as well as having a positive contribution to the community.  Such as attending local events, holding community events, supporting local </w:t>
            </w:r>
            <w:r w:rsidRPr="00BF44A1">
              <w:rPr>
                <w:rFonts w:ascii="Calibri" w:eastAsiaTheme="minorHAnsi" w:hAnsi="Calibri" w:cs="Arial"/>
                <w:kern w:val="0"/>
                <w:sz w:val="24"/>
                <w:szCs w:val="24"/>
                <w:lang w:val="en-US" w:eastAsia="en-US" w:bidi="ar-SA"/>
              </w:rPr>
              <w:lastRenderedPageBreak/>
              <w:t xml:space="preserve">clubs and sporting </w:t>
            </w:r>
            <w:proofErr w:type="spellStart"/>
            <w:r w:rsidRPr="00BF44A1">
              <w:rPr>
                <w:rFonts w:ascii="Calibri" w:eastAsiaTheme="minorHAnsi" w:hAnsi="Calibri" w:cs="Arial"/>
                <w:kern w:val="0"/>
                <w:sz w:val="24"/>
                <w:szCs w:val="24"/>
                <w:lang w:val="en-US" w:eastAsia="en-US" w:bidi="ar-SA"/>
              </w:rPr>
              <w:t>organisations</w:t>
            </w:r>
            <w:proofErr w:type="spellEnd"/>
            <w:r w:rsidRPr="00BF44A1">
              <w:rPr>
                <w:rFonts w:ascii="Calibri" w:eastAsiaTheme="minorHAnsi" w:hAnsi="Calibri" w:cs="Arial"/>
                <w:kern w:val="0"/>
                <w:sz w:val="24"/>
                <w:szCs w:val="24"/>
                <w:lang w:val="en-US" w:eastAsia="en-US" w:bidi="ar-SA"/>
              </w:rPr>
              <w:t xml:space="preserve"> and affiliating with other </w:t>
            </w:r>
            <w:proofErr w:type="spellStart"/>
            <w:r w:rsidRPr="00BF44A1">
              <w:rPr>
                <w:rFonts w:ascii="Calibri" w:eastAsiaTheme="minorHAnsi" w:hAnsi="Calibri" w:cs="Arial"/>
                <w:kern w:val="0"/>
                <w:sz w:val="24"/>
                <w:szCs w:val="24"/>
                <w:lang w:val="en-US" w:eastAsia="en-US" w:bidi="ar-SA"/>
              </w:rPr>
              <w:t>organisations</w:t>
            </w:r>
            <w:proofErr w:type="spellEnd"/>
            <w:r w:rsidRPr="00BF44A1">
              <w:rPr>
                <w:rFonts w:ascii="Calibri" w:eastAsiaTheme="minorHAnsi" w:hAnsi="Calibri" w:cs="Arial"/>
                <w:kern w:val="0"/>
                <w:sz w:val="24"/>
                <w:szCs w:val="24"/>
                <w:lang w:val="en-US" w:eastAsia="en-US" w:bidi="ar-SA"/>
              </w:rPr>
              <w:t xml:space="preserve"> such as child health clinics and early childhood resource </w:t>
            </w:r>
            <w:proofErr w:type="spellStart"/>
            <w:r w:rsidRPr="00BF44A1">
              <w:rPr>
                <w:rFonts w:ascii="Calibri" w:eastAsiaTheme="minorHAnsi" w:hAnsi="Calibri" w:cs="Arial"/>
                <w:kern w:val="0"/>
                <w:sz w:val="24"/>
                <w:szCs w:val="24"/>
                <w:lang w:val="en-US" w:eastAsia="en-US" w:bidi="ar-SA"/>
              </w:rPr>
              <w:t>centres</w:t>
            </w:r>
            <w:proofErr w:type="spellEnd"/>
            <w:r w:rsidRPr="00BF44A1">
              <w:rPr>
                <w:rFonts w:ascii="Calibri" w:eastAsiaTheme="minorHAnsi" w:hAnsi="Calibri" w:cs="Arial"/>
                <w:kern w:val="0"/>
                <w:sz w:val="24"/>
                <w:szCs w:val="24"/>
                <w:lang w:val="en-US" w:eastAsia="en-US" w:bidi="ar-SA"/>
              </w:rPr>
              <w:t>.</w:t>
            </w:r>
          </w:p>
        </w:tc>
      </w:tr>
    </w:tbl>
    <w:p w14:paraId="2C0FD3FF" w14:textId="77777777" w:rsidR="003E52DB" w:rsidRPr="00BF44A1" w:rsidRDefault="003E52DB" w:rsidP="003E52DB">
      <w:pPr>
        <w:spacing w:before="240" w:after="240" w:line="276" w:lineRule="auto"/>
        <w:ind w:right="-2"/>
        <w:jc w:val="center"/>
        <w:rPr>
          <w:rFonts w:ascii="Calibri" w:hAnsi="Calibri" w:cs="Arial"/>
          <w:b/>
        </w:rPr>
      </w:pPr>
      <w:r w:rsidRPr="00BF44A1">
        <w:rPr>
          <w:rFonts w:ascii="Calibri" w:hAnsi="Calibri" w:cs="Arial"/>
          <w:b/>
        </w:rPr>
        <w:lastRenderedPageBreak/>
        <w:t>End of Task A</w:t>
      </w:r>
      <w:r w:rsidRPr="00BF44A1">
        <w:rPr>
          <w:rFonts w:ascii="Calibri" w:hAnsi="Calibri" w:cs="Arial"/>
          <w:b/>
        </w:rPr>
        <w:br w:type="page"/>
      </w:r>
    </w:p>
    <w:p w14:paraId="7644B4C6" w14:textId="77777777" w:rsidR="003E52DB" w:rsidRPr="00BF44A1" w:rsidRDefault="003E52DB" w:rsidP="003E52DB">
      <w:pPr>
        <w:spacing w:line="276" w:lineRule="auto"/>
        <w:rPr>
          <w:rFonts w:ascii="Calibri" w:hAnsi="Calibri" w:cstheme="majorHAnsi"/>
          <w:b/>
          <w:u w:val="single"/>
        </w:rPr>
      </w:pPr>
      <w:r w:rsidRPr="00BF44A1">
        <w:rPr>
          <w:rFonts w:ascii="Calibri" w:hAnsi="Calibri" w:cstheme="majorHAnsi"/>
          <w:b/>
          <w:u w:val="single"/>
        </w:rPr>
        <w:t xml:space="preserve">PART B – RESPONDING RESOLVE/OPPORTUNITY FOR IMPROVEMENT </w:t>
      </w:r>
    </w:p>
    <w:p w14:paraId="44D819A6" w14:textId="77777777" w:rsidR="003E52DB" w:rsidRPr="00BF44A1" w:rsidRDefault="003E52DB" w:rsidP="003E52DB">
      <w:pPr>
        <w:spacing w:line="276" w:lineRule="auto"/>
        <w:rPr>
          <w:rFonts w:ascii="Calibri" w:hAnsi="Calibri" w:cs="Arial"/>
        </w:rPr>
      </w:pPr>
    </w:p>
    <w:p w14:paraId="315CC9C0" w14:textId="77777777" w:rsidR="003E52DB" w:rsidRPr="00BF44A1" w:rsidRDefault="003E52DB" w:rsidP="003E52DB">
      <w:pPr>
        <w:widowControl/>
        <w:suppressAutoHyphens w:val="0"/>
        <w:spacing w:after="200" w:line="276" w:lineRule="auto"/>
        <w:rPr>
          <w:rFonts w:ascii="Calibri" w:hAnsi="Calibri" w:cstheme="majorHAnsi"/>
          <w:b/>
        </w:rPr>
      </w:pPr>
      <w:r w:rsidRPr="00BF44A1">
        <w:rPr>
          <w:rFonts w:ascii="Calibri" w:hAnsi="Calibri" w:cstheme="majorHAnsi"/>
          <w:b/>
        </w:rPr>
        <w:t>Question 1:</w:t>
      </w:r>
    </w:p>
    <w:p w14:paraId="4FB4996D" w14:textId="77777777" w:rsidR="003E52DB" w:rsidRPr="00BF44A1" w:rsidRDefault="003E52DB" w:rsidP="003E52DB">
      <w:pPr>
        <w:spacing w:before="240" w:after="240" w:line="276" w:lineRule="auto"/>
        <w:ind w:right="-2"/>
        <w:rPr>
          <w:rFonts w:ascii="Calibri" w:eastAsia="Times New Roman" w:hAnsi="Calibri" w:cs="Arial"/>
        </w:rPr>
      </w:pPr>
      <w:r w:rsidRPr="00BF44A1">
        <w:rPr>
          <w:rFonts w:ascii="Calibri" w:hAnsi="Calibri" w:cs="Arial"/>
        </w:rPr>
        <w:t xml:space="preserve">How would you respond to the parents approaching you regarding the negative perception (verbal and non-verbal, noticeboards, emails)? What information would you gather and give to the parents? </w:t>
      </w:r>
    </w:p>
    <w:tbl>
      <w:tblPr>
        <w:tblStyle w:val="TableGrid"/>
        <w:tblW w:w="0" w:type="auto"/>
        <w:tblInd w:w="10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8902"/>
      </w:tblGrid>
      <w:tr w:rsidR="003E52DB" w:rsidRPr="00BF44A1" w14:paraId="58DAA0B9" w14:textId="77777777" w:rsidTr="008F0CCC">
        <w:trPr>
          <w:trHeight w:val="652"/>
        </w:trPr>
        <w:tc>
          <w:tcPr>
            <w:tcW w:w="1031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tcPr>
          <w:p w14:paraId="5E6EB9CC" w14:textId="77777777" w:rsidR="003E52DB" w:rsidRPr="00BF44A1" w:rsidRDefault="003E52DB" w:rsidP="008F0CCC">
            <w:pPr>
              <w:spacing w:line="276" w:lineRule="auto"/>
              <w:rPr>
                <w:rFonts w:ascii="Calibri" w:hAnsi="Calibri" w:cstheme="minorHAnsi"/>
                <w:sz w:val="24"/>
                <w:szCs w:val="24"/>
              </w:rPr>
            </w:pPr>
            <w:r w:rsidRPr="00BF44A1">
              <w:rPr>
                <w:rFonts w:ascii="Calibri" w:eastAsia="Times New Roman" w:hAnsi="Calibri" w:cs="Arial"/>
                <w:sz w:val="24"/>
                <w:szCs w:val="24"/>
              </w:rPr>
              <w:t>(</w:t>
            </w:r>
            <w:r>
              <w:rPr>
                <w:rFonts w:ascii="Calibri" w:eastAsia="Times New Roman" w:hAnsi="Calibri" w:cs="Arial"/>
              </w:rPr>
              <w:t xml:space="preserve">provide </w:t>
            </w:r>
            <w:proofErr w:type="spellStart"/>
            <w:r>
              <w:rPr>
                <w:rFonts w:ascii="Calibri" w:eastAsia="Times New Roman" w:hAnsi="Calibri" w:cs="Arial"/>
              </w:rPr>
              <w:t>poilices</w:t>
            </w:r>
            <w:proofErr w:type="spellEnd"/>
            <w:r>
              <w:rPr>
                <w:rFonts w:ascii="Calibri" w:eastAsia="Times New Roman" w:hAnsi="Calibri" w:cs="Arial"/>
              </w:rPr>
              <w:t xml:space="preserve"> </w:t>
            </w:r>
            <w:proofErr w:type="spellStart"/>
            <w:r>
              <w:rPr>
                <w:rFonts w:ascii="Calibri" w:eastAsia="Times New Roman" w:hAnsi="Calibri" w:cs="Arial"/>
              </w:rPr>
              <w:t>anad</w:t>
            </w:r>
            <w:proofErr w:type="spellEnd"/>
            <w:r>
              <w:rPr>
                <w:rFonts w:ascii="Calibri" w:eastAsia="Times New Roman" w:hAnsi="Calibri" w:cs="Arial"/>
              </w:rPr>
              <w:t xml:space="preserve"> </w:t>
            </w:r>
            <w:proofErr w:type="spellStart"/>
            <w:r>
              <w:rPr>
                <w:rFonts w:ascii="Calibri" w:eastAsia="Times New Roman" w:hAnsi="Calibri" w:cs="Arial"/>
              </w:rPr>
              <w:t>procdures</w:t>
            </w:r>
            <w:proofErr w:type="spellEnd"/>
            <w:r w:rsidRPr="00BF44A1">
              <w:rPr>
                <w:rFonts w:ascii="Calibri" w:eastAsia="Times New Roman" w:hAnsi="Calibri" w:cs="Arial"/>
                <w:sz w:val="24"/>
                <w:szCs w:val="24"/>
              </w:rPr>
              <w:t>)</w:t>
            </w:r>
          </w:p>
        </w:tc>
      </w:tr>
    </w:tbl>
    <w:p w14:paraId="5654BC56" w14:textId="77777777" w:rsidR="003E52DB" w:rsidRPr="00BF44A1" w:rsidRDefault="003E52DB" w:rsidP="003E52DB">
      <w:pPr>
        <w:widowControl/>
        <w:suppressAutoHyphens w:val="0"/>
        <w:spacing w:after="200" w:line="276" w:lineRule="auto"/>
        <w:rPr>
          <w:rFonts w:ascii="Calibri" w:hAnsi="Calibri" w:cstheme="majorHAnsi"/>
          <w:b/>
        </w:rPr>
      </w:pPr>
    </w:p>
    <w:p w14:paraId="0BCA1500" w14:textId="77777777" w:rsidR="003E52DB" w:rsidRPr="00BF44A1" w:rsidRDefault="003E52DB" w:rsidP="003E52DB">
      <w:pPr>
        <w:widowControl/>
        <w:suppressAutoHyphens w:val="0"/>
        <w:spacing w:after="200" w:line="276" w:lineRule="auto"/>
        <w:rPr>
          <w:rFonts w:ascii="Calibri" w:hAnsi="Calibri" w:cstheme="majorHAnsi"/>
          <w:b/>
        </w:rPr>
      </w:pPr>
      <w:r w:rsidRPr="00BF44A1">
        <w:rPr>
          <w:rFonts w:ascii="Calibri" w:hAnsi="Calibri" w:cstheme="majorHAnsi"/>
          <w:b/>
        </w:rPr>
        <w:t>Question 2:</w:t>
      </w:r>
    </w:p>
    <w:p w14:paraId="629447BC" w14:textId="77777777" w:rsidR="003E52DB" w:rsidRPr="00BF44A1" w:rsidRDefault="003E52DB" w:rsidP="003E52DB">
      <w:pPr>
        <w:spacing w:before="240" w:after="240" w:line="276" w:lineRule="auto"/>
        <w:ind w:right="-2"/>
        <w:rPr>
          <w:rFonts w:ascii="Calibri" w:eastAsia="Times New Roman" w:hAnsi="Calibri" w:cs="Arial"/>
        </w:rPr>
      </w:pPr>
      <w:r w:rsidRPr="00BF44A1">
        <w:rPr>
          <w:rFonts w:ascii="Calibri" w:hAnsi="Calibri" w:cs="Arial"/>
        </w:rPr>
        <w:t>How would you respond and discuss with staff who may be concerned with the negative publicity?</w:t>
      </w:r>
      <w:r w:rsidRPr="00BF44A1">
        <w:rPr>
          <w:rFonts w:ascii="Calibri" w:eastAsia="Times New Roman" w:hAnsi="Calibri" w:cs="Arial"/>
        </w:rPr>
        <w:t xml:space="preserve"> </w:t>
      </w:r>
    </w:p>
    <w:tbl>
      <w:tblPr>
        <w:tblStyle w:val="TableGrid"/>
        <w:tblW w:w="0" w:type="auto"/>
        <w:tblInd w:w="10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8902"/>
      </w:tblGrid>
      <w:tr w:rsidR="003E52DB" w:rsidRPr="00BF44A1" w14:paraId="6CECA13F" w14:textId="77777777" w:rsidTr="008F0CCC">
        <w:trPr>
          <w:trHeight w:val="652"/>
        </w:trPr>
        <w:tc>
          <w:tcPr>
            <w:tcW w:w="1031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tcPr>
          <w:p w14:paraId="6D90F3FA" w14:textId="77777777" w:rsidR="003E52DB" w:rsidRPr="00BF44A1" w:rsidRDefault="003E52DB" w:rsidP="008F0CCC">
            <w:pPr>
              <w:spacing w:line="276" w:lineRule="auto"/>
              <w:rPr>
                <w:rFonts w:ascii="Calibri" w:hAnsi="Calibri" w:cstheme="minorHAnsi"/>
                <w:sz w:val="24"/>
                <w:szCs w:val="24"/>
              </w:rPr>
            </w:pPr>
            <w:r w:rsidRPr="00BF44A1">
              <w:rPr>
                <w:rFonts w:ascii="Calibri" w:eastAsia="Times New Roman" w:hAnsi="Calibri" w:cs="Arial"/>
                <w:sz w:val="24"/>
                <w:szCs w:val="24"/>
              </w:rPr>
              <w:t>(</w:t>
            </w:r>
            <w:r>
              <w:rPr>
                <w:rFonts w:ascii="Calibri" w:eastAsia="Times New Roman" w:hAnsi="Calibri" w:cs="Arial"/>
              </w:rPr>
              <w:t xml:space="preserve">allow them to have their </w:t>
            </w:r>
            <w:proofErr w:type="gramStart"/>
            <w:r>
              <w:rPr>
                <w:rFonts w:ascii="Calibri" w:eastAsia="Times New Roman" w:hAnsi="Calibri" w:cs="Arial"/>
              </w:rPr>
              <w:t xml:space="preserve">input </w:t>
            </w:r>
            <w:r w:rsidRPr="00BF44A1">
              <w:rPr>
                <w:rFonts w:ascii="Calibri" w:eastAsia="Times New Roman" w:hAnsi="Calibri" w:cs="Arial"/>
                <w:sz w:val="24"/>
                <w:szCs w:val="24"/>
              </w:rPr>
              <w:t>)</w:t>
            </w:r>
            <w:proofErr w:type="gramEnd"/>
          </w:p>
        </w:tc>
      </w:tr>
    </w:tbl>
    <w:p w14:paraId="4CF2EF96" w14:textId="77777777" w:rsidR="003E52DB" w:rsidRPr="00BF44A1" w:rsidRDefault="003E52DB" w:rsidP="003E52DB">
      <w:pPr>
        <w:widowControl/>
        <w:suppressAutoHyphens w:val="0"/>
        <w:spacing w:after="200" w:line="276" w:lineRule="auto"/>
        <w:rPr>
          <w:rFonts w:ascii="Calibri" w:hAnsi="Calibri" w:cstheme="majorHAnsi"/>
          <w:b/>
        </w:rPr>
      </w:pPr>
    </w:p>
    <w:p w14:paraId="1EDE3785" w14:textId="77777777" w:rsidR="003E52DB" w:rsidRPr="00BF44A1" w:rsidRDefault="003E52DB" w:rsidP="003E52DB">
      <w:pPr>
        <w:widowControl/>
        <w:suppressAutoHyphens w:val="0"/>
        <w:spacing w:after="200" w:line="276" w:lineRule="auto"/>
        <w:rPr>
          <w:rFonts w:ascii="Calibri" w:hAnsi="Calibri" w:cstheme="majorHAnsi"/>
          <w:b/>
        </w:rPr>
      </w:pPr>
      <w:r w:rsidRPr="00BF44A1">
        <w:rPr>
          <w:rFonts w:ascii="Calibri" w:hAnsi="Calibri" w:cstheme="majorHAnsi"/>
          <w:b/>
        </w:rPr>
        <w:t>Question 3:</w:t>
      </w:r>
    </w:p>
    <w:p w14:paraId="4E049D9E" w14:textId="77777777" w:rsidR="003E52DB" w:rsidRPr="00BF44A1" w:rsidRDefault="003E52DB" w:rsidP="003E52DB">
      <w:pPr>
        <w:spacing w:before="240" w:after="240" w:line="276" w:lineRule="auto"/>
        <w:ind w:right="-2"/>
        <w:rPr>
          <w:rFonts w:ascii="Calibri" w:hAnsi="Calibri" w:cs="Arial"/>
        </w:rPr>
      </w:pPr>
      <w:r w:rsidRPr="00BF44A1">
        <w:rPr>
          <w:rFonts w:ascii="Calibri" w:hAnsi="Calibri" w:cs="Arial"/>
        </w:rPr>
        <w:t xml:space="preserve">As the Nominated Supervisor of the service, you are responsible to ensure that a similar incident does not occur at your service. After discussions with parents and staff, address the negative impact this incident has had on your service. </w:t>
      </w:r>
    </w:p>
    <w:p w14:paraId="221F87FF" w14:textId="77777777" w:rsidR="003E52DB" w:rsidRPr="00BF44A1" w:rsidRDefault="003E52DB" w:rsidP="003E52DB">
      <w:pPr>
        <w:spacing w:line="276" w:lineRule="auto"/>
        <w:ind w:left="720"/>
        <w:rPr>
          <w:rFonts w:ascii="Calibri" w:hAnsi="Calibri" w:cs="Arial"/>
        </w:rPr>
      </w:pPr>
    </w:p>
    <w:p w14:paraId="2EB1140F" w14:textId="77777777" w:rsidR="003E52DB" w:rsidRPr="00BF44A1" w:rsidRDefault="003E52DB" w:rsidP="003E52DB">
      <w:pPr>
        <w:spacing w:line="276" w:lineRule="auto"/>
        <w:ind w:firstLine="720"/>
        <w:rPr>
          <w:rFonts w:ascii="Calibri" w:hAnsi="Calibri" w:cs="Arial"/>
        </w:rPr>
      </w:pPr>
      <w:r w:rsidRPr="00BF44A1">
        <w:rPr>
          <w:rFonts w:ascii="Calibri" w:hAnsi="Calibri" w:cs="Arial"/>
        </w:rPr>
        <w:t>Ensure your response includes:</w:t>
      </w:r>
    </w:p>
    <w:p w14:paraId="5A5B55CB" w14:textId="77777777" w:rsidR="003E52DB" w:rsidRPr="00BF44A1" w:rsidRDefault="003E52DB" w:rsidP="003E52DB">
      <w:pPr>
        <w:pStyle w:val="ListParagraph"/>
        <w:widowControl/>
        <w:numPr>
          <w:ilvl w:val="0"/>
          <w:numId w:val="1"/>
        </w:numPr>
        <w:suppressAutoHyphens w:val="0"/>
        <w:spacing w:after="200" w:line="276" w:lineRule="auto"/>
        <w:ind w:left="1080"/>
        <w:rPr>
          <w:rFonts w:ascii="Calibri" w:hAnsi="Calibri" w:cs="Arial"/>
          <w:szCs w:val="24"/>
        </w:rPr>
      </w:pPr>
      <w:r w:rsidRPr="00BF44A1">
        <w:rPr>
          <w:rFonts w:ascii="Calibri" w:hAnsi="Calibri" w:cs="Arial"/>
          <w:szCs w:val="24"/>
        </w:rPr>
        <w:t>An overview of the negative impact within the community</w:t>
      </w:r>
    </w:p>
    <w:p w14:paraId="7CF73E7C" w14:textId="77777777" w:rsidR="003E52DB" w:rsidRPr="00BF44A1" w:rsidRDefault="003E52DB" w:rsidP="003E52DB">
      <w:pPr>
        <w:pStyle w:val="ListParagraph"/>
        <w:widowControl/>
        <w:numPr>
          <w:ilvl w:val="0"/>
          <w:numId w:val="1"/>
        </w:numPr>
        <w:suppressAutoHyphens w:val="0"/>
        <w:spacing w:after="200" w:line="276" w:lineRule="auto"/>
        <w:ind w:left="1080"/>
        <w:rPr>
          <w:rFonts w:ascii="Calibri" w:hAnsi="Calibri" w:cs="Arial"/>
          <w:szCs w:val="24"/>
        </w:rPr>
      </w:pPr>
      <w:r w:rsidRPr="00BF44A1">
        <w:rPr>
          <w:rFonts w:ascii="Calibri" w:hAnsi="Calibri" w:cs="Arial"/>
          <w:szCs w:val="24"/>
        </w:rPr>
        <w:t>An explanation of your suggested outcomes</w:t>
      </w:r>
    </w:p>
    <w:p w14:paraId="342510E9" w14:textId="77777777" w:rsidR="003E52DB" w:rsidRPr="00BF44A1" w:rsidRDefault="003E52DB" w:rsidP="003E52DB">
      <w:pPr>
        <w:pStyle w:val="ListParagraph"/>
        <w:widowControl/>
        <w:numPr>
          <w:ilvl w:val="0"/>
          <w:numId w:val="1"/>
        </w:numPr>
        <w:suppressAutoHyphens w:val="0"/>
        <w:spacing w:after="200" w:line="276" w:lineRule="auto"/>
        <w:ind w:left="1080"/>
        <w:rPr>
          <w:rFonts w:ascii="Calibri" w:hAnsi="Calibri" w:cs="Arial"/>
          <w:szCs w:val="24"/>
        </w:rPr>
      </w:pPr>
      <w:r w:rsidRPr="00BF44A1">
        <w:rPr>
          <w:rFonts w:ascii="Calibri" w:hAnsi="Calibri" w:cs="Arial"/>
          <w:szCs w:val="24"/>
        </w:rPr>
        <w:t>Points to consider regarding putting this plan into action</w:t>
      </w:r>
    </w:p>
    <w:p w14:paraId="0D0689D9" w14:textId="77777777" w:rsidR="003E52DB" w:rsidRPr="00BF44A1" w:rsidRDefault="003E52DB" w:rsidP="003E52DB">
      <w:pPr>
        <w:pStyle w:val="ListParagraph"/>
        <w:widowControl/>
        <w:numPr>
          <w:ilvl w:val="0"/>
          <w:numId w:val="1"/>
        </w:numPr>
        <w:suppressAutoHyphens w:val="0"/>
        <w:spacing w:after="200" w:line="276" w:lineRule="auto"/>
        <w:ind w:left="1080"/>
        <w:rPr>
          <w:rFonts w:ascii="Calibri" w:hAnsi="Calibri" w:cs="Arial"/>
          <w:szCs w:val="24"/>
        </w:rPr>
      </w:pPr>
      <w:r w:rsidRPr="00BF44A1">
        <w:rPr>
          <w:rFonts w:ascii="Calibri" w:hAnsi="Calibri" w:cs="Arial"/>
          <w:szCs w:val="24"/>
        </w:rPr>
        <w:t>Stakeholders involved and their responsibilities</w:t>
      </w:r>
    </w:p>
    <w:p w14:paraId="4EE2FD15" w14:textId="77777777" w:rsidR="003E52DB" w:rsidRPr="00BF44A1" w:rsidRDefault="003E52DB" w:rsidP="003E52DB">
      <w:pPr>
        <w:pStyle w:val="ListParagraph"/>
        <w:widowControl/>
        <w:numPr>
          <w:ilvl w:val="0"/>
          <w:numId w:val="1"/>
        </w:numPr>
        <w:suppressAutoHyphens w:val="0"/>
        <w:spacing w:after="200" w:line="276" w:lineRule="auto"/>
        <w:ind w:left="1080"/>
        <w:rPr>
          <w:rFonts w:ascii="Calibri" w:hAnsi="Calibri" w:cs="Arial"/>
          <w:szCs w:val="24"/>
        </w:rPr>
      </w:pPr>
      <w:r w:rsidRPr="00BF44A1">
        <w:rPr>
          <w:rFonts w:ascii="Calibri" w:hAnsi="Calibri" w:cs="Arial"/>
          <w:szCs w:val="24"/>
        </w:rPr>
        <w:t>Reference to any policies or procedures incorporated (use policies and procedures from your current industry experience)</w:t>
      </w:r>
      <w:r w:rsidRPr="00BF44A1">
        <w:rPr>
          <w:rFonts w:ascii="Calibri" w:eastAsia="Times New Roman" w:hAnsi="Calibri" w:cs="Arial"/>
          <w:szCs w:val="24"/>
        </w:rPr>
        <w:t xml:space="preserve"> </w:t>
      </w:r>
    </w:p>
    <w:tbl>
      <w:tblPr>
        <w:tblStyle w:val="TableGrid"/>
        <w:tblW w:w="0" w:type="auto"/>
        <w:tblInd w:w="108"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none" w:sz="0" w:space="0" w:color="auto"/>
          <w:insideV w:val="none" w:sz="0" w:space="0" w:color="auto"/>
        </w:tblBorders>
        <w:tblLook w:val="04A0" w:firstRow="1" w:lastRow="0" w:firstColumn="1" w:lastColumn="0" w:noHBand="0" w:noVBand="1"/>
      </w:tblPr>
      <w:tblGrid>
        <w:gridCol w:w="8902"/>
      </w:tblGrid>
      <w:tr w:rsidR="003E52DB" w:rsidRPr="00BF44A1" w14:paraId="192E853B" w14:textId="77777777" w:rsidTr="008F0CCC">
        <w:trPr>
          <w:trHeight w:val="652"/>
        </w:trPr>
        <w:tc>
          <w:tcPr>
            <w:tcW w:w="1031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vAlign w:val="center"/>
          </w:tcPr>
          <w:p w14:paraId="7513F1C2" w14:textId="77777777" w:rsidR="003E52DB" w:rsidRPr="00BF44A1" w:rsidRDefault="003E52DB" w:rsidP="008F0CCC">
            <w:pPr>
              <w:spacing w:line="276" w:lineRule="auto"/>
              <w:rPr>
                <w:rFonts w:ascii="Calibri" w:hAnsi="Calibri" w:cstheme="minorHAnsi"/>
                <w:sz w:val="24"/>
                <w:szCs w:val="24"/>
              </w:rPr>
            </w:pPr>
            <w:r>
              <w:rPr>
                <w:rFonts w:ascii="Calibri" w:eastAsia="Times New Roman" w:hAnsi="Calibri" w:cs="Arial"/>
              </w:rPr>
              <w:t>Not sure what to put</w:t>
            </w:r>
          </w:p>
        </w:tc>
      </w:tr>
    </w:tbl>
    <w:p w14:paraId="28B9F5B0" w14:textId="77777777" w:rsidR="003E52DB" w:rsidRPr="00BF44A1" w:rsidRDefault="003E52DB" w:rsidP="003E52DB">
      <w:pPr>
        <w:widowControl/>
        <w:suppressAutoHyphens w:val="0"/>
        <w:spacing w:line="276" w:lineRule="auto"/>
        <w:rPr>
          <w:rFonts w:ascii="Calibri" w:hAnsi="Calibri" w:cs="Arial"/>
        </w:rPr>
      </w:pPr>
    </w:p>
    <w:p w14:paraId="01131ED5" w14:textId="77777777" w:rsidR="00482506" w:rsidRDefault="003E52DB" w:rsidP="003E52DB">
      <w:r w:rsidRPr="00BF44A1">
        <w:rPr>
          <w:rFonts w:ascii="Calibri" w:hAnsi="Calibri" w:cs="Arial"/>
          <w:b/>
        </w:rPr>
        <w:t>End of Task B</w:t>
      </w:r>
      <w:bookmarkStart w:id="0" w:name="_GoBack"/>
      <w:bookmarkEnd w:id="0"/>
    </w:p>
    <w:sectPr w:rsidR="00482506" w:rsidSect="0075269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0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0049F"/>
    <w:multiLevelType w:val="hybridMultilevel"/>
    <w:tmpl w:val="FA68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2DB"/>
    <w:rsid w:val="003E52DB"/>
    <w:rsid w:val="0075269B"/>
    <w:rsid w:val="00B84923"/>
    <w:rsid w:val="00E17041"/>
    <w:rsid w:val="00FE5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46646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52DB"/>
    <w:pPr>
      <w:widowControl w:val="0"/>
      <w:suppressAutoHyphens/>
    </w:pPr>
    <w:rPr>
      <w:rFonts w:ascii="Times New Roman" w:eastAsia="SimSun" w:hAnsi="Times New Roman" w:cs="Mangal"/>
      <w:kern w:val="1"/>
      <w:lang w:val="en-AU"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2DB"/>
    <w:pPr>
      <w:ind w:left="720"/>
      <w:contextualSpacing/>
    </w:pPr>
    <w:rPr>
      <w:szCs w:val="21"/>
    </w:rPr>
  </w:style>
  <w:style w:type="table" w:styleId="TableGrid">
    <w:name w:val="Table Grid"/>
    <w:basedOn w:val="TableNormal"/>
    <w:uiPriority w:val="59"/>
    <w:rsid w:val="003E52DB"/>
    <w:rPr>
      <w:rFonts w:ascii="Times New Roman" w:hAnsi="Times New Roman" w:cs="Times New Roman"/>
      <w:sz w:val="20"/>
      <w:szCs w:val="20"/>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2883</Characters>
  <Application>Microsoft Macintosh Word</Application>
  <DocSecurity>0</DocSecurity>
  <Lines>24</Lines>
  <Paragraphs>6</Paragraphs>
  <ScaleCrop>false</ScaleCrop>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2017-09-22T06:35:00Z</dcterms:created>
  <dcterms:modified xsi:type="dcterms:W3CDTF">2017-09-22T06:36:00Z</dcterms:modified>
</cp:coreProperties>
</file>